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F7" w:rsidRPr="00395AB3" w:rsidRDefault="003C46F7" w:rsidP="003C46F7">
      <w:pPr>
        <w:pStyle w:val="a3"/>
        <w:jc w:val="center"/>
        <w:rPr>
          <w:sz w:val="28"/>
          <w:szCs w:val="28"/>
        </w:rPr>
      </w:pPr>
      <w:r w:rsidRPr="00395AB3">
        <w:rPr>
          <w:rStyle w:val="a4"/>
          <w:sz w:val="28"/>
          <w:szCs w:val="28"/>
        </w:rPr>
        <w:t>Уважаемые родители!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Наступает время подведения итогов обучения Вашего ребенка. В этот период от школьника требуется мобильность и быстрая переключаемость мышления, высокая умственная работоспособность, максимальная концентрация внимания, четкость и структурированность мышления.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Наиболее подвержены стресс</w:t>
      </w:r>
      <w:r w:rsidR="003C3E7B">
        <w:rPr>
          <w:sz w:val="28"/>
          <w:szCs w:val="28"/>
        </w:rPr>
        <w:t>ам</w:t>
      </w:r>
      <w:r w:rsidRPr="00A21BAF">
        <w:rPr>
          <w:sz w:val="28"/>
          <w:szCs w:val="28"/>
        </w:rPr>
        <w:t xml:space="preserve"> школьники «группы риска»: учащиеся с высоким чувством ответственности, тревожные, мнительные, которые зачастую являются отличниками или хорошо успевающими, дети с пограничными психическими расстройствами.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В это время очень важно обеспечить для ребенка благоприятный психологический микроклимат в семье. Доброжелательный стиль общения родителей проявляется в искреннем интересе к личности ребенка, в стремлении понять его внутреннее состояние и поведение, в теплых интонациях голоса, спокойной мимике, уважительном обращении. Доброжелательный стиль общения снижает уровень тревожности, обеспечивает высокий уровень работоспособности и позволяет ребенку максимально использовать интеллектуальные и физические ресурсы.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Не менее важным для школьника, сдающего экзамены, является поддержание позитивного психологического настроя, мотивация на достижение положительных результатов: «Ты сможешь. У тебя все получится!»</w:t>
      </w:r>
      <w:r w:rsidR="00395AB3">
        <w:rPr>
          <w:sz w:val="28"/>
          <w:szCs w:val="28"/>
        </w:rPr>
        <w:t>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Рациональное чередование различных видов деятельности и отдыха составляет основу режима дня. Сон обеспечивает полное функциональное восстановление всех систем организма. Для подростков 15-17лет продолжительность ночного сна составляет 8 - 9 ч. Время отхода ко сну для подростка 15 -17 лет – 22.00 часов. Подъем в 7 часов наиболее рационален, более ранний или поздний подъем отрицательно сказывается на самочувствии детей.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Подростки имеют высокую потребность в пребывании на открытом воздухе. Прогулки - н</w:t>
      </w:r>
      <w:r w:rsidR="000379FB" w:rsidRPr="00A21BAF">
        <w:rPr>
          <w:sz w:val="28"/>
          <w:szCs w:val="28"/>
        </w:rPr>
        <w:t>аиболее эффективный вид отдыха, который</w:t>
      </w:r>
      <w:r w:rsidRPr="00A21BAF">
        <w:rPr>
          <w:sz w:val="28"/>
          <w:szCs w:val="28"/>
        </w:rPr>
        <w:t xml:space="preserve"> способству</w:t>
      </w:r>
      <w:r w:rsidR="000379FB" w:rsidRPr="00A21BAF">
        <w:rPr>
          <w:sz w:val="28"/>
          <w:szCs w:val="28"/>
        </w:rPr>
        <w:t>е</w:t>
      </w:r>
      <w:r w:rsidRPr="00A21BAF">
        <w:rPr>
          <w:sz w:val="28"/>
          <w:szCs w:val="28"/>
        </w:rPr>
        <w:t>т снятию утомления с органов зрения ребенка</w:t>
      </w:r>
      <w:r w:rsidR="000379FB" w:rsidRPr="00A21BAF">
        <w:rPr>
          <w:sz w:val="28"/>
          <w:szCs w:val="28"/>
        </w:rPr>
        <w:t>,</w:t>
      </w:r>
      <w:r w:rsidRPr="00A21BAF">
        <w:rPr>
          <w:sz w:val="28"/>
          <w:szCs w:val="28"/>
        </w:rPr>
        <w:t xml:space="preserve"> насыщению крови кислородом, восполнению ультрафиолетовой недостаточности, позволяет обеспечить закаливание организма.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 xml:space="preserve">В период подготовки к экзаменам менять радикально режим дня не следует. Как правило, </w:t>
      </w:r>
      <w:proofErr w:type="gramStart"/>
      <w:r w:rsidRPr="00A21BAF">
        <w:rPr>
          <w:sz w:val="28"/>
          <w:szCs w:val="28"/>
        </w:rPr>
        <w:t>готовящиеся</w:t>
      </w:r>
      <w:proofErr w:type="gramEnd"/>
      <w:r w:rsidRPr="00A21BAF">
        <w:rPr>
          <w:sz w:val="28"/>
          <w:szCs w:val="28"/>
        </w:rPr>
        <w:t xml:space="preserve"> к экзаменам делятся на тех, кто абсолютно забывает про пищу, и на тех, кто убежден, что любая скучная книжка становится интереснее в сопровождении чего-нибудь вкусного. Не правы ни те, ни другие.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Во время подготовки к экзаменам необходимо питаться не реже четырех раз в день, но порции должны только утолять голод, а не пересыщать. В рационе должны быть морская рыба и стручковая фасоль, сухофрукты, зелен</w:t>
      </w:r>
      <w:r w:rsidR="000379FB" w:rsidRPr="00A21BAF">
        <w:rPr>
          <w:sz w:val="28"/>
          <w:szCs w:val="28"/>
        </w:rPr>
        <w:t>ые овощи и обезжиренное мясо, цитрусовые, белокочан</w:t>
      </w:r>
      <w:r w:rsidRPr="00A21BAF">
        <w:rPr>
          <w:sz w:val="28"/>
          <w:szCs w:val="28"/>
        </w:rPr>
        <w:t>ная капуста, томаты, молочные продукты.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lastRenderedPageBreak/>
        <w:t>Для перекусов рекомендуются свежие фрукты или сухофрукты, бутерброд с сыром, несоленые орехи, йогурт, черный шоколад.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Вечером, накануне экзаменов, можно предложить ребенку блюда из крахмал</w:t>
      </w:r>
      <w:r w:rsidR="00395AB3">
        <w:rPr>
          <w:sz w:val="28"/>
          <w:szCs w:val="28"/>
        </w:rPr>
        <w:t>содержащих</w:t>
      </w:r>
      <w:r w:rsidRPr="00A21BAF">
        <w:rPr>
          <w:sz w:val="28"/>
          <w:szCs w:val="28"/>
        </w:rPr>
        <w:t xml:space="preserve"> продуктов. Макароны, рис, картофель и хлеб калорийны, легко усваиваются и помогут спокойно спать. На ночь можно выпить стакан теплого молока, лучше с медом. Не рекомендуется принимать крепкий чай, кофе, кока-колу</w:t>
      </w:r>
      <w:proofErr w:type="gramStart"/>
      <w:r w:rsidR="003C3E7B">
        <w:rPr>
          <w:sz w:val="28"/>
          <w:szCs w:val="28"/>
        </w:rPr>
        <w:t>.</w:t>
      </w:r>
      <w:proofErr w:type="gramEnd"/>
      <w:r w:rsidR="000379FB" w:rsidRPr="00A21BAF">
        <w:rPr>
          <w:sz w:val="28"/>
          <w:szCs w:val="28"/>
        </w:rPr>
        <w:t xml:space="preserve"> </w:t>
      </w:r>
      <w:r w:rsidR="003C3E7B">
        <w:rPr>
          <w:sz w:val="28"/>
          <w:szCs w:val="28"/>
        </w:rPr>
        <w:t>Л</w:t>
      </w:r>
      <w:bookmarkStart w:id="0" w:name="_GoBack"/>
      <w:bookmarkEnd w:id="0"/>
      <w:r w:rsidRPr="00A21BAF">
        <w:rPr>
          <w:sz w:val="28"/>
          <w:szCs w:val="28"/>
        </w:rPr>
        <w:t>учше отдать предпочтение чаям из трав мяты, липового цвета, ромашки.</w:t>
      </w:r>
    </w:p>
    <w:p w:rsidR="003C46F7" w:rsidRPr="00A21BAF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>Утром перед экзаменом необходимо принять пищу с высоким содержанием легко усвояемого белка и клетчатки - яйца, фасоль, овсянку (геркулес) с медом или мюсли. Если ребенок слишком нервничает и не может съесть полноценный завтрак, то можно предложить ему бананы,</w:t>
      </w:r>
      <w:r w:rsidR="00AD6294">
        <w:rPr>
          <w:sz w:val="28"/>
          <w:szCs w:val="28"/>
        </w:rPr>
        <w:t xml:space="preserve"> орехи, изюм,</w:t>
      </w:r>
      <w:r w:rsidRPr="00A21BAF">
        <w:rPr>
          <w:sz w:val="28"/>
          <w:szCs w:val="28"/>
        </w:rPr>
        <w:t xml:space="preserve"> курагу,</w:t>
      </w:r>
      <w:r w:rsidR="00AD6294">
        <w:rPr>
          <w:sz w:val="28"/>
          <w:szCs w:val="28"/>
        </w:rPr>
        <w:t xml:space="preserve"> ананас, фруктовый</w:t>
      </w:r>
      <w:r w:rsidRPr="00A21BAF">
        <w:rPr>
          <w:sz w:val="28"/>
          <w:szCs w:val="28"/>
        </w:rPr>
        <w:t xml:space="preserve"> или молочный коктейль, которые поддержат его на экзамене.</w:t>
      </w:r>
    </w:p>
    <w:p w:rsidR="003C46F7" w:rsidRDefault="003C46F7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1BAF">
        <w:rPr>
          <w:sz w:val="28"/>
          <w:szCs w:val="28"/>
        </w:rPr>
        <w:t xml:space="preserve">В период сдачи экзаменов очень </w:t>
      </w:r>
      <w:r w:rsidR="00AD6294">
        <w:rPr>
          <w:sz w:val="28"/>
          <w:szCs w:val="28"/>
        </w:rPr>
        <w:t>важно соблюдать питьевой режим.</w:t>
      </w:r>
      <w:r w:rsidRPr="00A21BAF">
        <w:rPr>
          <w:sz w:val="28"/>
          <w:szCs w:val="28"/>
        </w:rPr>
        <w:t xml:space="preserve"> В головном мозге 80</w:t>
      </w:r>
      <w:r w:rsidR="00AD6294">
        <w:rPr>
          <w:sz w:val="28"/>
          <w:szCs w:val="28"/>
        </w:rPr>
        <w:t>% воды, и он очень чувствителен</w:t>
      </w:r>
      <w:r w:rsidRPr="00A21BAF">
        <w:rPr>
          <w:sz w:val="28"/>
          <w:szCs w:val="28"/>
        </w:rPr>
        <w:t xml:space="preserve"> к её недостатку. Лучше всего подходит негазированная натуральная минеральная вода. Можно пить просто чистую воду или зеленый чай.</w:t>
      </w:r>
    </w:p>
    <w:p w:rsidR="00A21BAF" w:rsidRPr="00A21BAF" w:rsidRDefault="00A21BAF" w:rsidP="00A21B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6F7" w:rsidRPr="00A21BAF" w:rsidRDefault="003C46F7" w:rsidP="00A21B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1BAF">
        <w:rPr>
          <w:rStyle w:val="a4"/>
          <w:sz w:val="28"/>
          <w:szCs w:val="28"/>
        </w:rPr>
        <w:t>Грамотное питание в период подготовки и сдачи экзаменов:</w:t>
      </w:r>
    </w:p>
    <w:p w:rsidR="000379FB" w:rsidRPr="00A21BAF" w:rsidRDefault="003C46F7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21BAF">
        <w:rPr>
          <w:sz w:val="28"/>
          <w:szCs w:val="28"/>
        </w:rPr>
        <w:t xml:space="preserve">морковь </w:t>
      </w:r>
      <w:r w:rsidR="000379FB" w:rsidRPr="00A21BAF">
        <w:rPr>
          <w:sz w:val="28"/>
          <w:szCs w:val="28"/>
        </w:rPr>
        <w:t xml:space="preserve"> </w:t>
      </w:r>
      <w:r w:rsidR="003261C6" w:rsidRPr="00A21BAF">
        <w:rPr>
          <w:sz w:val="28"/>
          <w:szCs w:val="28"/>
        </w:rPr>
        <w:t xml:space="preserve">                                        </w:t>
      </w:r>
      <w:r w:rsidRPr="00A21BAF">
        <w:rPr>
          <w:sz w:val="28"/>
          <w:szCs w:val="28"/>
        </w:rPr>
        <w:t xml:space="preserve">(для запоминания), </w:t>
      </w:r>
    </w:p>
    <w:p w:rsidR="003261C6" w:rsidRPr="00A21BAF" w:rsidRDefault="003C46F7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21BAF">
        <w:rPr>
          <w:sz w:val="28"/>
          <w:szCs w:val="28"/>
        </w:rPr>
        <w:t>лук</w:t>
      </w:r>
      <w:r w:rsidR="000379FB" w:rsidRPr="00A21BAF">
        <w:rPr>
          <w:sz w:val="28"/>
          <w:szCs w:val="28"/>
        </w:rPr>
        <w:t xml:space="preserve">       </w:t>
      </w:r>
      <w:r w:rsidR="003261C6" w:rsidRPr="00A21BAF">
        <w:rPr>
          <w:sz w:val="28"/>
          <w:szCs w:val="28"/>
        </w:rPr>
        <w:t xml:space="preserve">                                           </w:t>
      </w:r>
      <w:r w:rsidRPr="00A21BAF">
        <w:rPr>
          <w:sz w:val="28"/>
          <w:szCs w:val="28"/>
        </w:rPr>
        <w:t xml:space="preserve">(от усталости), </w:t>
      </w:r>
    </w:p>
    <w:p w:rsidR="003261C6" w:rsidRPr="00A21BAF" w:rsidRDefault="003C46F7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21BAF">
        <w:rPr>
          <w:sz w:val="28"/>
          <w:szCs w:val="28"/>
        </w:rPr>
        <w:t xml:space="preserve">орехи </w:t>
      </w:r>
      <w:r w:rsidR="003261C6" w:rsidRPr="00A21BAF">
        <w:rPr>
          <w:sz w:val="28"/>
          <w:szCs w:val="28"/>
        </w:rPr>
        <w:t xml:space="preserve">                                             </w:t>
      </w:r>
      <w:r w:rsidRPr="00A21BAF">
        <w:rPr>
          <w:sz w:val="28"/>
          <w:szCs w:val="28"/>
        </w:rPr>
        <w:t>(выносливость),</w:t>
      </w:r>
    </w:p>
    <w:p w:rsidR="003261C6" w:rsidRPr="00A21BAF" w:rsidRDefault="003261C6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21BAF">
        <w:rPr>
          <w:sz w:val="28"/>
          <w:szCs w:val="28"/>
        </w:rPr>
        <w:t xml:space="preserve">острый перец, клубника, бананы </w:t>
      </w:r>
      <w:r w:rsidR="003C46F7" w:rsidRPr="00A21BAF">
        <w:rPr>
          <w:sz w:val="28"/>
          <w:szCs w:val="28"/>
        </w:rPr>
        <w:t xml:space="preserve">(улучшение настроения), </w:t>
      </w:r>
    </w:p>
    <w:p w:rsidR="003261C6" w:rsidRPr="00A21BAF" w:rsidRDefault="003C46F7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21BAF">
        <w:rPr>
          <w:sz w:val="28"/>
          <w:szCs w:val="28"/>
        </w:rPr>
        <w:t xml:space="preserve">капуста </w:t>
      </w:r>
      <w:r w:rsidR="003261C6" w:rsidRPr="00A21BAF">
        <w:rPr>
          <w:sz w:val="28"/>
          <w:szCs w:val="28"/>
        </w:rPr>
        <w:t xml:space="preserve">                                           </w:t>
      </w:r>
      <w:r w:rsidRPr="00A21BAF">
        <w:rPr>
          <w:sz w:val="28"/>
          <w:szCs w:val="28"/>
        </w:rPr>
        <w:t xml:space="preserve">(для спокойствия), </w:t>
      </w:r>
    </w:p>
    <w:p w:rsidR="003261C6" w:rsidRPr="00A21BAF" w:rsidRDefault="003C46F7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21BAF">
        <w:rPr>
          <w:sz w:val="28"/>
          <w:szCs w:val="28"/>
        </w:rPr>
        <w:t xml:space="preserve">лимон </w:t>
      </w:r>
      <w:r w:rsidR="003261C6" w:rsidRPr="00A21BAF">
        <w:rPr>
          <w:sz w:val="28"/>
          <w:szCs w:val="28"/>
        </w:rPr>
        <w:t xml:space="preserve">                                             </w:t>
      </w:r>
      <w:r w:rsidRPr="00A21BAF">
        <w:rPr>
          <w:sz w:val="28"/>
          <w:szCs w:val="28"/>
        </w:rPr>
        <w:t xml:space="preserve">(для энергии), </w:t>
      </w:r>
    </w:p>
    <w:p w:rsidR="003261C6" w:rsidRPr="00A21BAF" w:rsidRDefault="003C46F7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21BAF">
        <w:rPr>
          <w:sz w:val="28"/>
          <w:szCs w:val="28"/>
        </w:rPr>
        <w:t xml:space="preserve">черника </w:t>
      </w:r>
      <w:r w:rsidR="003261C6" w:rsidRPr="00A21BAF">
        <w:rPr>
          <w:sz w:val="28"/>
          <w:szCs w:val="28"/>
        </w:rPr>
        <w:t xml:space="preserve">                                   </w:t>
      </w:r>
      <w:r w:rsidRPr="00A21BAF">
        <w:rPr>
          <w:sz w:val="28"/>
          <w:szCs w:val="28"/>
        </w:rPr>
        <w:t>(улучшение кровоснабжения мозга и остроты зрения),</w:t>
      </w:r>
    </w:p>
    <w:p w:rsidR="003C46F7" w:rsidRDefault="003C46F7" w:rsidP="00A21BA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A21BAF">
        <w:rPr>
          <w:sz w:val="28"/>
          <w:szCs w:val="28"/>
        </w:rPr>
        <w:t xml:space="preserve">морская рыба </w:t>
      </w:r>
      <w:r w:rsidR="003261C6" w:rsidRPr="00A21BAF">
        <w:rPr>
          <w:sz w:val="28"/>
          <w:szCs w:val="28"/>
        </w:rPr>
        <w:t xml:space="preserve">                                </w:t>
      </w:r>
      <w:r w:rsidRPr="00A21BAF">
        <w:rPr>
          <w:sz w:val="28"/>
          <w:szCs w:val="28"/>
        </w:rPr>
        <w:t>(питание клеток мозга</w:t>
      </w:r>
      <w:r>
        <w:t>).</w:t>
      </w:r>
    </w:p>
    <w:p w:rsidR="00CD4C6C" w:rsidRDefault="00CD4C6C" w:rsidP="00A21BAF">
      <w:pPr>
        <w:ind w:firstLine="709"/>
      </w:pPr>
    </w:p>
    <w:sectPr w:rsidR="00CD4C6C" w:rsidSect="0068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91E"/>
    <w:multiLevelType w:val="hybridMultilevel"/>
    <w:tmpl w:val="CDE8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0BAC"/>
    <w:multiLevelType w:val="hybridMultilevel"/>
    <w:tmpl w:val="020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864DE"/>
    <w:multiLevelType w:val="hybridMultilevel"/>
    <w:tmpl w:val="BE1A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F7"/>
    <w:rsid w:val="000379FB"/>
    <w:rsid w:val="001F2A28"/>
    <w:rsid w:val="003261C6"/>
    <w:rsid w:val="00395AB3"/>
    <w:rsid w:val="003C3E7B"/>
    <w:rsid w:val="003C46F7"/>
    <w:rsid w:val="00681160"/>
    <w:rsid w:val="008D4902"/>
    <w:rsid w:val="00A21BAF"/>
    <w:rsid w:val="00AD6294"/>
    <w:rsid w:val="00C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2015-02-05T08:42:00Z</cp:lastPrinted>
  <dcterms:created xsi:type="dcterms:W3CDTF">2015-02-05T08:26:00Z</dcterms:created>
  <dcterms:modified xsi:type="dcterms:W3CDTF">2015-02-05T09:34:00Z</dcterms:modified>
</cp:coreProperties>
</file>